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395D" w14:textId="667F6576" w:rsidR="001C1443" w:rsidRPr="007A27DE" w:rsidRDefault="004C2DE0" w:rsidP="001C1443">
      <w:pPr>
        <w:rPr>
          <w:rFonts w:ascii="Arial" w:hAnsi="Arial" w:cs="Arial"/>
          <w:b/>
          <w:bCs/>
        </w:rPr>
      </w:pPr>
      <w:r w:rsidRPr="007A27DE">
        <w:rPr>
          <w:rFonts w:ascii="Arial" w:hAnsi="Arial" w:cs="Arial"/>
          <w:b/>
          <w:bCs/>
          <w:noProof/>
          <w:sz w:val="28"/>
          <w:szCs w:val="28"/>
        </w:rPr>
        <w:drawing>
          <wp:anchor distT="0" distB="0" distL="114300" distR="114300" simplePos="0" relativeHeight="251659264" behindDoc="0" locked="0" layoutInCell="1" allowOverlap="1" wp14:anchorId="38BD6C8D" wp14:editId="79605065">
            <wp:simplePos x="0" y="0"/>
            <wp:positionH relativeFrom="page">
              <wp:align>right</wp:align>
            </wp:positionH>
            <wp:positionV relativeFrom="paragraph">
              <wp:posOffset>-914400</wp:posOffset>
            </wp:positionV>
            <wp:extent cx="7559040" cy="10692030"/>
            <wp:effectExtent l="0" t="0" r="3810" b="0"/>
            <wp:wrapNone/>
            <wp:docPr id="197016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62628" name="Picture 19701626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030"/>
                    </a:xfrm>
                    <a:prstGeom prst="rect">
                      <a:avLst/>
                    </a:prstGeom>
                  </pic:spPr>
                </pic:pic>
              </a:graphicData>
            </a:graphic>
            <wp14:sizeRelH relativeFrom="page">
              <wp14:pctWidth>0</wp14:pctWidth>
            </wp14:sizeRelH>
            <wp14:sizeRelV relativeFrom="page">
              <wp14:pctHeight>0</wp14:pctHeight>
            </wp14:sizeRelV>
          </wp:anchor>
        </w:drawing>
      </w:r>
    </w:p>
    <w:p w14:paraId="02468FAD" w14:textId="0FDE841F" w:rsidR="001C1443" w:rsidRPr="007A27DE" w:rsidRDefault="001C1443" w:rsidP="001C1443">
      <w:pPr>
        <w:rPr>
          <w:rFonts w:ascii="Arial" w:hAnsi="Arial" w:cs="Arial"/>
          <w:b/>
          <w:bCs/>
        </w:rPr>
      </w:pPr>
    </w:p>
    <w:p w14:paraId="44B855E3" w14:textId="164D8329" w:rsidR="001C1443" w:rsidRPr="007A27DE" w:rsidRDefault="001C1443" w:rsidP="001C1443">
      <w:pPr>
        <w:rPr>
          <w:rFonts w:ascii="Arial" w:hAnsi="Arial" w:cs="Arial"/>
          <w:b/>
          <w:bCs/>
        </w:rPr>
      </w:pPr>
    </w:p>
    <w:p w14:paraId="6912C809" w14:textId="77777777" w:rsidR="001C1443" w:rsidRPr="007A27DE" w:rsidRDefault="001C1443" w:rsidP="001C1443">
      <w:pPr>
        <w:rPr>
          <w:rFonts w:ascii="Arial" w:hAnsi="Arial" w:cs="Arial"/>
          <w:b/>
          <w:bCs/>
        </w:rPr>
      </w:pPr>
    </w:p>
    <w:p w14:paraId="258AD549" w14:textId="1DC23B02" w:rsidR="001C1443" w:rsidRPr="007A27DE" w:rsidRDefault="001C1443" w:rsidP="001C1443">
      <w:pPr>
        <w:rPr>
          <w:rFonts w:ascii="Arial" w:hAnsi="Arial" w:cs="Arial"/>
          <w:b/>
          <w:bCs/>
        </w:rPr>
      </w:pPr>
    </w:p>
    <w:p w14:paraId="5E2883AA" w14:textId="6B5A3572" w:rsidR="001C1443" w:rsidRPr="007A27DE" w:rsidRDefault="001C1443" w:rsidP="001C1443">
      <w:pPr>
        <w:rPr>
          <w:rFonts w:ascii="Arial" w:hAnsi="Arial" w:cs="Arial"/>
          <w:b/>
          <w:bCs/>
        </w:rPr>
      </w:pPr>
    </w:p>
    <w:p w14:paraId="3B8BC565" w14:textId="3F39B792" w:rsidR="001C1443" w:rsidRPr="007A27DE" w:rsidRDefault="001C1443" w:rsidP="001C1443">
      <w:pPr>
        <w:rPr>
          <w:rFonts w:ascii="Arial" w:hAnsi="Arial" w:cs="Arial"/>
          <w:b/>
          <w:bCs/>
        </w:rPr>
      </w:pPr>
    </w:p>
    <w:p w14:paraId="0495521B" w14:textId="70BFEEC2" w:rsidR="001C1443" w:rsidRPr="007A27DE" w:rsidRDefault="001C1443" w:rsidP="001C1443">
      <w:pPr>
        <w:rPr>
          <w:rFonts w:ascii="Arial" w:hAnsi="Arial" w:cs="Arial"/>
          <w:b/>
          <w:bCs/>
        </w:rPr>
      </w:pPr>
    </w:p>
    <w:p w14:paraId="6ED623A4" w14:textId="18D0F50A" w:rsidR="001C1443" w:rsidRPr="007A27DE" w:rsidRDefault="001C1443" w:rsidP="001C1443">
      <w:pPr>
        <w:rPr>
          <w:rFonts w:ascii="Arial" w:hAnsi="Arial" w:cs="Arial"/>
          <w:b/>
          <w:bCs/>
        </w:rPr>
      </w:pPr>
    </w:p>
    <w:p w14:paraId="4473C53C" w14:textId="3039D704" w:rsidR="001C1443" w:rsidRPr="007A27DE" w:rsidRDefault="001C1443">
      <w:pPr>
        <w:rPr>
          <w:rFonts w:ascii="Arial" w:hAnsi="Arial" w:cs="Arial"/>
          <w:b/>
          <w:bCs/>
        </w:rPr>
      </w:pPr>
      <w:r w:rsidRPr="007A27DE">
        <w:rPr>
          <w:rFonts w:ascii="Arial" w:hAnsi="Arial" w:cs="Arial"/>
          <w:b/>
          <w:bCs/>
        </w:rPr>
        <w:br w:type="page"/>
      </w:r>
    </w:p>
    <w:p w14:paraId="2375966D" w14:textId="220B46AB" w:rsidR="00C02669" w:rsidRPr="007A27DE" w:rsidRDefault="00C02669" w:rsidP="001C1443">
      <w:pPr>
        <w:rPr>
          <w:rFonts w:ascii="Arial" w:hAnsi="Arial" w:cs="Arial"/>
          <w:b/>
          <w:bCs/>
          <w:sz w:val="48"/>
          <w:szCs w:val="48"/>
        </w:rPr>
      </w:pPr>
      <w:r w:rsidRPr="007A27DE">
        <w:rPr>
          <w:rFonts w:ascii="Arial" w:hAnsi="Arial" w:cs="Arial"/>
          <w:b/>
          <w:bCs/>
          <w:sz w:val="48"/>
          <w:szCs w:val="48"/>
        </w:rPr>
        <w:lastRenderedPageBreak/>
        <w:t>Help Shape Burnley 2027</w:t>
      </w:r>
    </w:p>
    <w:p w14:paraId="3B00443C" w14:textId="0650B743" w:rsidR="00C02669" w:rsidRPr="007A27DE" w:rsidRDefault="00C02669" w:rsidP="001C1443">
      <w:pPr>
        <w:rPr>
          <w:rFonts w:ascii="Arial" w:hAnsi="Arial" w:cs="Arial"/>
          <w:sz w:val="32"/>
          <w:szCs w:val="32"/>
        </w:rPr>
      </w:pPr>
      <w:r w:rsidRPr="007A27DE">
        <w:rPr>
          <w:rFonts w:ascii="Arial" w:hAnsi="Arial" w:cs="Arial"/>
          <w:sz w:val="28"/>
          <w:szCs w:val="28"/>
        </w:rPr>
        <w:t>Secondment opportunities</w:t>
      </w:r>
      <w:r w:rsidR="001D679C">
        <w:rPr>
          <w:rFonts w:ascii="Arial" w:hAnsi="Arial" w:cs="Arial"/>
          <w:sz w:val="28"/>
          <w:szCs w:val="28"/>
        </w:rPr>
        <w:t xml:space="preserve"> </w:t>
      </w:r>
      <w:r w:rsidRPr="007A27DE">
        <w:rPr>
          <w:rFonts w:ascii="Arial" w:hAnsi="Arial" w:cs="Arial"/>
          <w:sz w:val="28"/>
          <w:szCs w:val="28"/>
        </w:rPr>
        <w:t xml:space="preserve">enabling people from </w:t>
      </w:r>
      <w:r w:rsidRPr="00377122">
        <w:rPr>
          <w:rFonts w:ascii="Arial" w:hAnsi="Arial" w:cs="Arial"/>
          <w:sz w:val="28"/>
          <w:szCs w:val="28"/>
        </w:rPr>
        <w:t>local</w:t>
      </w:r>
      <w:r w:rsidRPr="007A27DE">
        <w:rPr>
          <w:rFonts w:ascii="Arial" w:hAnsi="Arial" w:cs="Arial"/>
          <w:sz w:val="28"/>
          <w:szCs w:val="28"/>
        </w:rPr>
        <w:t xml:space="preserve"> </w:t>
      </w:r>
      <w:r w:rsidR="001D679C">
        <w:rPr>
          <w:rFonts w:ascii="Arial" w:hAnsi="Arial" w:cs="Arial"/>
          <w:sz w:val="28"/>
          <w:szCs w:val="28"/>
        </w:rPr>
        <w:t>o</w:t>
      </w:r>
      <w:r w:rsidRPr="007A27DE">
        <w:rPr>
          <w:rFonts w:ascii="Arial" w:hAnsi="Arial" w:cs="Arial"/>
          <w:sz w:val="28"/>
          <w:szCs w:val="28"/>
        </w:rPr>
        <w:t>rganisations to bring their expertise into the partnership, develop networks and skills while remaining employed by their host organisation</w:t>
      </w:r>
      <w:r w:rsidRPr="007A27DE">
        <w:rPr>
          <w:rFonts w:ascii="Arial" w:hAnsi="Arial" w:cs="Arial"/>
          <w:sz w:val="32"/>
          <w:szCs w:val="32"/>
        </w:rPr>
        <w:t>.</w:t>
      </w:r>
    </w:p>
    <w:p w14:paraId="05D240A6" w14:textId="77777777" w:rsidR="0018316D" w:rsidRPr="0018316D" w:rsidRDefault="0018316D" w:rsidP="0018316D">
      <w:pPr>
        <w:rPr>
          <w:rFonts w:ascii="Arial" w:hAnsi="Arial" w:cs="Arial"/>
          <w:b/>
          <w:bCs/>
          <w:sz w:val="28"/>
          <w:szCs w:val="28"/>
        </w:rPr>
      </w:pPr>
      <w:r w:rsidRPr="0018316D">
        <w:rPr>
          <w:rFonts w:ascii="Arial" w:hAnsi="Arial" w:cs="Arial"/>
          <w:b/>
          <w:bCs/>
          <w:sz w:val="28"/>
          <w:szCs w:val="28"/>
        </w:rPr>
        <w:t>About Burnley 2027 Year of Culture</w:t>
      </w:r>
    </w:p>
    <w:p w14:paraId="6E06DA26" w14:textId="77777777" w:rsidR="0018316D" w:rsidRPr="0018316D" w:rsidRDefault="0018316D" w:rsidP="0018316D">
      <w:pPr>
        <w:rPr>
          <w:rFonts w:ascii="Arial" w:hAnsi="Arial" w:cs="Arial"/>
          <w:sz w:val="22"/>
          <w:szCs w:val="22"/>
        </w:rPr>
      </w:pPr>
      <w:r w:rsidRPr="0018316D">
        <w:rPr>
          <w:rFonts w:ascii="Arial" w:hAnsi="Arial" w:cs="Arial"/>
          <w:sz w:val="22"/>
          <w:szCs w:val="22"/>
        </w:rPr>
        <w:t>Burnley 2027 is a year-long celebration of the people, places, creativity and stories that make our borough unique and an opportunity to use culture as a catalyst for lasting change.</w:t>
      </w:r>
    </w:p>
    <w:p w14:paraId="17EBC657" w14:textId="77777777" w:rsidR="0018316D" w:rsidRPr="0018316D" w:rsidRDefault="0018316D" w:rsidP="0018316D">
      <w:pPr>
        <w:rPr>
          <w:rFonts w:ascii="Arial" w:hAnsi="Arial" w:cs="Arial"/>
          <w:sz w:val="22"/>
          <w:szCs w:val="22"/>
        </w:rPr>
      </w:pPr>
      <w:r w:rsidRPr="0018316D">
        <w:rPr>
          <w:rFonts w:ascii="Arial" w:hAnsi="Arial" w:cs="Arial"/>
          <w:sz w:val="22"/>
          <w:szCs w:val="22"/>
        </w:rPr>
        <w:t>Throughout 2027, an ambitious programme of events, performances, commissions, festivals and community-led activity will take place across Burnley and Padiham, bringing culture into our venues, neighbourhoods and public spaces and creating opportunities for people to experience, participate in and make culture.</w:t>
      </w:r>
    </w:p>
    <w:p w14:paraId="4B24A5B0" w14:textId="7B11ABC5" w:rsidR="0018316D" w:rsidRPr="0018316D" w:rsidRDefault="005D32DB" w:rsidP="0018316D">
      <w:pPr>
        <w:rPr>
          <w:rFonts w:ascii="Arial" w:hAnsi="Arial" w:cs="Arial"/>
          <w:sz w:val="22"/>
          <w:szCs w:val="22"/>
        </w:rPr>
      </w:pPr>
      <w:r>
        <w:rPr>
          <w:rFonts w:ascii="Arial" w:hAnsi="Arial" w:cs="Arial"/>
          <w:sz w:val="22"/>
          <w:szCs w:val="22"/>
        </w:rPr>
        <w:t xml:space="preserve">However, </w:t>
      </w:r>
      <w:r w:rsidR="0018316D" w:rsidRPr="0018316D">
        <w:rPr>
          <w:rFonts w:ascii="Arial" w:hAnsi="Arial" w:cs="Arial"/>
          <w:sz w:val="22"/>
          <w:szCs w:val="22"/>
        </w:rPr>
        <w:t xml:space="preserve">Burnley 2027 is about much more than one year of activity. It is an opportunity to </w:t>
      </w:r>
      <w:r w:rsidR="00DB42EF">
        <w:rPr>
          <w:rFonts w:ascii="Arial" w:hAnsi="Arial" w:cs="Arial"/>
          <w:sz w:val="22"/>
          <w:szCs w:val="22"/>
        </w:rPr>
        <w:t xml:space="preserve">create </w:t>
      </w:r>
      <w:r w:rsidR="00710E64">
        <w:rPr>
          <w:rFonts w:ascii="Arial" w:hAnsi="Arial" w:cs="Arial"/>
          <w:sz w:val="22"/>
          <w:szCs w:val="22"/>
        </w:rPr>
        <w:t xml:space="preserve">the </w:t>
      </w:r>
      <w:r>
        <w:rPr>
          <w:rFonts w:ascii="Arial" w:hAnsi="Arial" w:cs="Arial"/>
          <w:sz w:val="22"/>
          <w:szCs w:val="22"/>
        </w:rPr>
        <w:t>infrastructure</w:t>
      </w:r>
      <w:r w:rsidR="00710E64">
        <w:rPr>
          <w:rFonts w:ascii="Arial" w:hAnsi="Arial" w:cs="Arial"/>
          <w:sz w:val="22"/>
          <w:szCs w:val="22"/>
        </w:rPr>
        <w:t xml:space="preserve"> that supports sustainable </w:t>
      </w:r>
      <w:r w:rsidR="00DB42EF">
        <w:rPr>
          <w:rFonts w:ascii="Arial" w:hAnsi="Arial" w:cs="Arial"/>
          <w:sz w:val="22"/>
          <w:szCs w:val="22"/>
        </w:rPr>
        <w:t xml:space="preserve">long-term </w:t>
      </w:r>
      <w:r w:rsidR="00710E64">
        <w:rPr>
          <w:rFonts w:ascii="Arial" w:hAnsi="Arial" w:cs="Arial"/>
          <w:sz w:val="22"/>
          <w:szCs w:val="22"/>
        </w:rPr>
        <w:t>change</w:t>
      </w:r>
      <w:r>
        <w:rPr>
          <w:rFonts w:ascii="Arial" w:hAnsi="Arial" w:cs="Arial"/>
          <w:sz w:val="22"/>
          <w:szCs w:val="22"/>
        </w:rPr>
        <w:t xml:space="preserve">, </w:t>
      </w:r>
      <w:r w:rsidR="00DB42EF">
        <w:rPr>
          <w:rFonts w:ascii="Arial" w:hAnsi="Arial" w:cs="Arial"/>
          <w:sz w:val="22"/>
          <w:szCs w:val="22"/>
        </w:rPr>
        <w:t xml:space="preserve">build </w:t>
      </w:r>
      <w:r w:rsidR="0018316D" w:rsidRPr="0018316D">
        <w:rPr>
          <w:rFonts w:ascii="Arial" w:hAnsi="Arial" w:cs="Arial"/>
          <w:sz w:val="22"/>
          <w:szCs w:val="22"/>
        </w:rPr>
        <w:t>pride in place, change perceptions of place, widen participation, support local artists and creative talent, create opportunities for young people, strengthen our cultural and creative sector and forge new connections between culture, communities, education, business, health and the wider life of the borough.</w:t>
      </w:r>
    </w:p>
    <w:p w14:paraId="37299BD4" w14:textId="77777777" w:rsidR="0018316D" w:rsidRPr="0018316D" w:rsidRDefault="0018316D" w:rsidP="0018316D">
      <w:pPr>
        <w:rPr>
          <w:rFonts w:ascii="Arial" w:hAnsi="Arial" w:cs="Arial"/>
          <w:sz w:val="22"/>
          <w:szCs w:val="22"/>
        </w:rPr>
      </w:pPr>
      <w:r w:rsidRPr="0018316D">
        <w:rPr>
          <w:rFonts w:ascii="Arial" w:hAnsi="Arial" w:cs="Arial"/>
          <w:sz w:val="22"/>
          <w:szCs w:val="22"/>
        </w:rPr>
        <w:t>Developed through the Culture Burnley partnership and led by Burnley Leisure &amp; Culture, Burnley 2027 is bringing organisations and communities together around a shared ambition: to build skills, relationships and confidence to create a stronger future for our borough.</w:t>
      </w:r>
    </w:p>
    <w:p w14:paraId="2E88B803" w14:textId="008987C1" w:rsidR="001C1443" w:rsidRPr="007A27DE" w:rsidRDefault="001C1443" w:rsidP="0018316D">
      <w:pPr>
        <w:rPr>
          <w:rFonts w:ascii="Arial" w:hAnsi="Arial" w:cs="Arial"/>
          <w:b/>
          <w:bCs/>
          <w:sz w:val="28"/>
          <w:szCs w:val="28"/>
        </w:rPr>
      </w:pPr>
      <w:r w:rsidRPr="007A27DE">
        <w:rPr>
          <w:rFonts w:ascii="Arial" w:hAnsi="Arial" w:cs="Arial"/>
          <w:b/>
          <w:bCs/>
          <w:sz w:val="28"/>
          <w:szCs w:val="28"/>
        </w:rPr>
        <w:t>How the distributed leadership model works</w:t>
      </w:r>
    </w:p>
    <w:p w14:paraId="4E081950" w14:textId="508E028F" w:rsidR="001C1443" w:rsidRPr="007A27DE" w:rsidRDefault="008770A0" w:rsidP="001C1443">
      <w:pPr>
        <w:rPr>
          <w:rFonts w:ascii="Arial" w:hAnsi="Arial" w:cs="Arial"/>
          <w:sz w:val="22"/>
          <w:szCs w:val="22"/>
        </w:rPr>
      </w:pPr>
      <w:r>
        <w:rPr>
          <w:rFonts w:ascii="Arial" w:hAnsi="Arial" w:cs="Arial"/>
          <w:sz w:val="22"/>
          <w:szCs w:val="22"/>
        </w:rPr>
        <w:t xml:space="preserve">To deliver </w:t>
      </w:r>
      <w:r w:rsidR="00065FCE">
        <w:rPr>
          <w:rFonts w:ascii="Arial" w:hAnsi="Arial" w:cs="Arial"/>
          <w:sz w:val="22"/>
          <w:szCs w:val="22"/>
        </w:rPr>
        <w:t xml:space="preserve">Burnley 2027, </w:t>
      </w:r>
      <w:r w:rsidR="001C1443" w:rsidRPr="007A27DE">
        <w:rPr>
          <w:rFonts w:ascii="Arial" w:hAnsi="Arial" w:cs="Arial"/>
          <w:sz w:val="22"/>
          <w:szCs w:val="22"/>
        </w:rPr>
        <w:t xml:space="preserve">Burnley Leisure and Culture’s approach is designed to distribute leadership across the borough rather than locate all responsibility within one organisation. This model is based on the successful </w:t>
      </w:r>
      <w:hyperlink r:id="rId7" w:history="1">
        <w:r w:rsidR="001C1443" w:rsidRPr="007A27DE">
          <w:rPr>
            <w:rStyle w:val="Hyperlink"/>
            <w:rFonts w:ascii="Arial" w:hAnsi="Arial" w:cs="Arial"/>
            <w:sz w:val="22"/>
            <w:szCs w:val="22"/>
          </w:rPr>
          <w:t>Together an Active Future (</w:t>
        </w:r>
        <w:proofErr w:type="spellStart"/>
        <w:r w:rsidR="001C1443" w:rsidRPr="007A27DE">
          <w:rPr>
            <w:rStyle w:val="Hyperlink"/>
            <w:rFonts w:ascii="Arial" w:hAnsi="Arial" w:cs="Arial"/>
            <w:sz w:val="22"/>
            <w:szCs w:val="22"/>
          </w:rPr>
          <w:t>TaAF</w:t>
        </w:r>
        <w:proofErr w:type="spellEnd"/>
        <w:r w:rsidR="001C1443" w:rsidRPr="007A27DE">
          <w:rPr>
            <w:rStyle w:val="Hyperlink"/>
            <w:rFonts w:ascii="Arial" w:hAnsi="Arial" w:cs="Arial"/>
            <w:sz w:val="22"/>
            <w:szCs w:val="22"/>
          </w:rPr>
          <w:t>)</w:t>
        </w:r>
      </w:hyperlink>
      <w:r w:rsidR="001C1443" w:rsidRPr="007A27DE">
        <w:rPr>
          <w:rFonts w:ascii="Arial" w:hAnsi="Arial" w:cs="Arial"/>
          <w:sz w:val="22"/>
          <w:szCs w:val="22"/>
        </w:rPr>
        <w:t xml:space="preserve"> programme operated across Pennine Lancashire using a place-based and whole systems approach as the foundation for enabling sustainable change in approaches to physical activity. </w:t>
      </w:r>
    </w:p>
    <w:p w14:paraId="0C6D24B1" w14:textId="16062391" w:rsidR="001C1443" w:rsidRPr="007A27DE" w:rsidRDefault="001C1443" w:rsidP="001C1443">
      <w:pPr>
        <w:rPr>
          <w:rFonts w:ascii="Arial" w:hAnsi="Arial" w:cs="Arial"/>
          <w:sz w:val="22"/>
          <w:szCs w:val="22"/>
        </w:rPr>
      </w:pPr>
      <w:r w:rsidRPr="007A27DE">
        <w:rPr>
          <w:rFonts w:ascii="Arial" w:hAnsi="Arial" w:cs="Arial"/>
          <w:sz w:val="22"/>
          <w:szCs w:val="22"/>
        </w:rPr>
        <w:t>Different organisations can be funded to lead specific aspects of the work while participants maintain their existing roles. The intention is to broaden skills, strengthen partnerships, retain knowledge locally and support sustainable cultural development by investing in who is already here, rather than creating a new team that disappears when funding ends.</w:t>
      </w:r>
    </w:p>
    <w:p w14:paraId="522554D2"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The opportunity for participants</w:t>
      </w:r>
    </w:p>
    <w:p w14:paraId="31F72F67" w14:textId="048F30D8" w:rsidR="001C1443" w:rsidRPr="007A27DE" w:rsidRDefault="001C1443" w:rsidP="001C1443">
      <w:pPr>
        <w:rPr>
          <w:rFonts w:ascii="Arial" w:hAnsi="Arial" w:cs="Arial"/>
          <w:sz w:val="22"/>
          <w:szCs w:val="22"/>
        </w:rPr>
      </w:pPr>
      <w:r w:rsidRPr="007A27DE">
        <w:rPr>
          <w:rFonts w:ascii="Arial" w:hAnsi="Arial" w:cs="Arial"/>
          <w:sz w:val="22"/>
          <w:szCs w:val="22"/>
        </w:rPr>
        <w:t>• Develop skills, experience and networks.</w:t>
      </w:r>
      <w:r w:rsidR="00795071" w:rsidRPr="007A27DE">
        <w:rPr>
          <w:rFonts w:ascii="Arial" w:hAnsi="Arial" w:cs="Arial"/>
          <w:sz w:val="22"/>
          <w:szCs w:val="22"/>
        </w:rPr>
        <w:br/>
      </w:r>
      <w:r w:rsidRPr="007A27DE">
        <w:rPr>
          <w:rFonts w:ascii="Arial" w:hAnsi="Arial" w:cs="Arial"/>
          <w:sz w:val="22"/>
          <w:szCs w:val="22"/>
        </w:rPr>
        <w:t>• Bring existing knowledge and expertise into a new operating model.</w:t>
      </w:r>
      <w:r w:rsidR="00795071" w:rsidRPr="007A27DE">
        <w:rPr>
          <w:rFonts w:ascii="Arial" w:hAnsi="Arial" w:cs="Arial"/>
          <w:sz w:val="22"/>
          <w:szCs w:val="22"/>
        </w:rPr>
        <w:br/>
      </w:r>
      <w:r w:rsidRPr="007A27DE">
        <w:rPr>
          <w:rFonts w:ascii="Arial" w:hAnsi="Arial" w:cs="Arial"/>
          <w:sz w:val="22"/>
          <w:szCs w:val="22"/>
        </w:rPr>
        <w:t>• Try new things and work in new ways.</w:t>
      </w:r>
      <w:r w:rsidR="00795071" w:rsidRPr="007A27DE">
        <w:rPr>
          <w:rFonts w:ascii="Arial" w:hAnsi="Arial" w:cs="Arial"/>
          <w:sz w:val="22"/>
          <w:szCs w:val="22"/>
        </w:rPr>
        <w:br/>
      </w:r>
      <w:r w:rsidRPr="007A27DE">
        <w:rPr>
          <w:rFonts w:ascii="Arial" w:hAnsi="Arial" w:cs="Arial"/>
          <w:sz w:val="22"/>
          <w:szCs w:val="22"/>
        </w:rPr>
        <w:t>• Play a key role in shaping cultural development across Burnley.</w:t>
      </w:r>
      <w:r w:rsidR="00795071" w:rsidRPr="007A27DE">
        <w:rPr>
          <w:rFonts w:ascii="Arial" w:hAnsi="Arial" w:cs="Arial"/>
          <w:sz w:val="22"/>
          <w:szCs w:val="22"/>
        </w:rPr>
        <w:br/>
      </w:r>
      <w:r w:rsidRPr="007A27DE">
        <w:rPr>
          <w:rFonts w:ascii="Arial" w:hAnsi="Arial" w:cs="Arial"/>
          <w:sz w:val="22"/>
          <w:szCs w:val="22"/>
        </w:rPr>
        <w:t>• Share learning between partners and your existing workplace.</w:t>
      </w:r>
    </w:p>
    <w:p w14:paraId="24E2B45F" w14:textId="77777777" w:rsidR="004E4679" w:rsidRDefault="004E4679" w:rsidP="001C1443">
      <w:pPr>
        <w:rPr>
          <w:rFonts w:ascii="Arial" w:hAnsi="Arial" w:cs="Arial"/>
          <w:b/>
          <w:bCs/>
          <w:sz w:val="28"/>
          <w:szCs w:val="28"/>
        </w:rPr>
      </w:pPr>
    </w:p>
    <w:p w14:paraId="72E24DDE" w14:textId="73051425" w:rsidR="001C1443" w:rsidRPr="007A27DE" w:rsidRDefault="001C1443" w:rsidP="001C1443">
      <w:pPr>
        <w:rPr>
          <w:rFonts w:ascii="Arial" w:hAnsi="Arial" w:cs="Arial"/>
          <w:b/>
          <w:bCs/>
          <w:sz w:val="28"/>
          <w:szCs w:val="28"/>
        </w:rPr>
      </w:pPr>
      <w:r w:rsidRPr="007A27DE">
        <w:rPr>
          <w:rFonts w:ascii="Arial" w:hAnsi="Arial" w:cs="Arial"/>
          <w:b/>
          <w:bCs/>
          <w:sz w:val="28"/>
          <w:szCs w:val="28"/>
        </w:rPr>
        <w:lastRenderedPageBreak/>
        <w:t>The opportunity for host organisations</w:t>
      </w:r>
    </w:p>
    <w:p w14:paraId="3B6E5B63" w14:textId="0DB52538" w:rsidR="001C1443" w:rsidRPr="007A27DE" w:rsidRDefault="001C1443" w:rsidP="001C1443">
      <w:pPr>
        <w:rPr>
          <w:rFonts w:ascii="Arial" w:hAnsi="Arial" w:cs="Arial"/>
          <w:sz w:val="22"/>
          <w:szCs w:val="22"/>
        </w:rPr>
      </w:pPr>
      <w:r w:rsidRPr="007A27DE">
        <w:rPr>
          <w:rFonts w:ascii="Arial" w:hAnsi="Arial" w:cs="Arial"/>
          <w:sz w:val="22"/>
          <w:szCs w:val="22"/>
        </w:rPr>
        <w:t>• Access new skills and experience through the seconded employee.</w:t>
      </w:r>
      <w:r w:rsidR="00795071" w:rsidRPr="007A27DE">
        <w:rPr>
          <w:rFonts w:ascii="Arial" w:hAnsi="Arial" w:cs="Arial"/>
          <w:sz w:val="22"/>
          <w:szCs w:val="22"/>
        </w:rPr>
        <w:br/>
      </w:r>
      <w:r w:rsidRPr="007A27DE">
        <w:rPr>
          <w:rFonts w:ascii="Arial" w:hAnsi="Arial" w:cs="Arial"/>
          <w:sz w:val="22"/>
          <w:szCs w:val="22"/>
        </w:rPr>
        <w:t>• Build stronger connections with partners and collaborators across the borough.</w:t>
      </w:r>
      <w:r w:rsidR="00795071" w:rsidRPr="007A27DE">
        <w:rPr>
          <w:rFonts w:ascii="Arial" w:hAnsi="Arial" w:cs="Arial"/>
          <w:sz w:val="22"/>
          <w:szCs w:val="22"/>
        </w:rPr>
        <w:br/>
      </w:r>
      <w:r w:rsidRPr="007A27DE">
        <w:rPr>
          <w:rFonts w:ascii="Arial" w:hAnsi="Arial" w:cs="Arial"/>
          <w:sz w:val="22"/>
          <w:szCs w:val="22"/>
        </w:rPr>
        <w:t>• Support more coordinated strategic partnership working and pooling of resources.</w:t>
      </w:r>
      <w:r w:rsidR="00795071" w:rsidRPr="007A27DE">
        <w:rPr>
          <w:rFonts w:ascii="Arial" w:hAnsi="Arial" w:cs="Arial"/>
          <w:sz w:val="22"/>
          <w:szCs w:val="22"/>
        </w:rPr>
        <w:br/>
      </w:r>
      <w:r w:rsidRPr="007A27DE">
        <w:rPr>
          <w:rFonts w:ascii="Arial" w:hAnsi="Arial" w:cs="Arial"/>
          <w:sz w:val="22"/>
          <w:szCs w:val="22"/>
        </w:rPr>
        <w:t>• Receive payment for the seconded service, which may be used to backfill staff time or otherwise invest in operations.</w:t>
      </w:r>
    </w:p>
    <w:p w14:paraId="162B8BFB" w14:textId="045186AB" w:rsidR="001C1443" w:rsidRPr="007A27DE" w:rsidRDefault="001C1443" w:rsidP="001C1443">
      <w:pPr>
        <w:rPr>
          <w:rFonts w:ascii="Arial" w:hAnsi="Arial" w:cs="Arial"/>
          <w:b/>
          <w:bCs/>
          <w:sz w:val="28"/>
          <w:szCs w:val="28"/>
        </w:rPr>
      </w:pPr>
      <w:r w:rsidRPr="007A27DE">
        <w:rPr>
          <w:rFonts w:ascii="Arial" w:hAnsi="Arial" w:cs="Arial"/>
          <w:b/>
          <w:bCs/>
          <w:sz w:val="28"/>
          <w:szCs w:val="28"/>
        </w:rPr>
        <w:t>Core working arrangement</w:t>
      </w:r>
    </w:p>
    <w:p w14:paraId="4F1591B0" w14:textId="0C53E99C" w:rsidR="001C1443" w:rsidRPr="007A27DE" w:rsidRDefault="001C1443" w:rsidP="001C1443">
      <w:pPr>
        <w:rPr>
          <w:rFonts w:ascii="Arial" w:hAnsi="Arial" w:cs="Arial"/>
          <w:sz w:val="22"/>
          <w:szCs w:val="22"/>
        </w:rPr>
      </w:pPr>
      <w:r w:rsidRPr="007A27DE">
        <w:rPr>
          <w:rFonts w:ascii="Arial" w:hAnsi="Arial" w:cs="Arial"/>
          <w:sz w:val="22"/>
          <w:szCs w:val="22"/>
        </w:rPr>
        <w:t xml:space="preserve">• Appointments will be based on the capability and experience of the named person to deliver the role with minimal supervision; nomination by an organisation does not guarantee appointment. </w:t>
      </w:r>
      <w:r w:rsidR="00343A5E" w:rsidRPr="007A27DE">
        <w:rPr>
          <w:rFonts w:ascii="Arial" w:hAnsi="Arial" w:cs="Arial"/>
          <w:sz w:val="22"/>
          <w:szCs w:val="22"/>
        </w:rPr>
        <w:br/>
      </w:r>
      <w:r w:rsidRPr="007A27DE">
        <w:rPr>
          <w:rFonts w:ascii="Arial" w:hAnsi="Arial" w:cs="Arial"/>
          <w:sz w:val="22"/>
          <w:szCs w:val="22"/>
        </w:rPr>
        <w:t xml:space="preserve">• Roles are not traineeships - suitably qualified and experienced team members are required. </w:t>
      </w:r>
      <w:r w:rsidR="00343A5E" w:rsidRPr="007A27DE">
        <w:rPr>
          <w:rFonts w:ascii="Arial" w:hAnsi="Arial" w:cs="Arial"/>
          <w:sz w:val="22"/>
          <w:szCs w:val="22"/>
        </w:rPr>
        <w:br/>
      </w:r>
      <w:r w:rsidRPr="007A27DE">
        <w:rPr>
          <w:rFonts w:ascii="Arial" w:hAnsi="Arial" w:cs="Arial"/>
          <w:sz w:val="22"/>
          <w:szCs w:val="22"/>
        </w:rPr>
        <w:t>• Team members will work alongside Burnley Leisure &amp; Culture’s Head of Culture, who will provide oversight and act as lead contact.</w:t>
      </w:r>
      <w:r w:rsidR="00343A5E" w:rsidRPr="007A27DE">
        <w:rPr>
          <w:rFonts w:ascii="Arial" w:hAnsi="Arial" w:cs="Arial"/>
          <w:sz w:val="22"/>
          <w:szCs w:val="22"/>
        </w:rPr>
        <w:br/>
      </w:r>
      <w:r w:rsidRPr="007A27DE">
        <w:rPr>
          <w:rFonts w:ascii="Arial" w:hAnsi="Arial" w:cs="Arial"/>
          <w:sz w:val="22"/>
          <w:szCs w:val="22"/>
        </w:rPr>
        <w:t>• The participant remains an employee of the host organisation and is contracted out to Burnley Leisure &amp; Culture.</w:t>
      </w:r>
      <w:r w:rsidR="00343A5E" w:rsidRPr="007A27DE">
        <w:rPr>
          <w:rFonts w:ascii="Arial" w:hAnsi="Arial" w:cs="Arial"/>
          <w:sz w:val="22"/>
          <w:szCs w:val="22"/>
        </w:rPr>
        <w:br/>
      </w:r>
      <w:r w:rsidRPr="007A27DE">
        <w:rPr>
          <w:rFonts w:ascii="Arial" w:hAnsi="Arial" w:cs="Arial"/>
          <w:sz w:val="22"/>
          <w:szCs w:val="22"/>
        </w:rPr>
        <w:t xml:space="preserve">• Team members are expected to be engaged </w:t>
      </w:r>
      <w:r w:rsidR="008D2DA3">
        <w:rPr>
          <w:rFonts w:ascii="Arial" w:hAnsi="Arial" w:cs="Arial"/>
          <w:sz w:val="22"/>
          <w:szCs w:val="22"/>
        </w:rPr>
        <w:t xml:space="preserve">up to an average of </w:t>
      </w:r>
      <w:r w:rsidRPr="007A27DE">
        <w:rPr>
          <w:rFonts w:ascii="Arial" w:hAnsi="Arial" w:cs="Arial"/>
          <w:sz w:val="22"/>
          <w:szCs w:val="22"/>
        </w:rPr>
        <w:t xml:space="preserve">one day per week, from local partner organisations while retaining their existing role. </w:t>
      </w:r>
      <w:r w:rsidR="00343A5E" w:rsidRPr="007A27DE">
        <w:rPr>
          <w:rFonts w:ascii="Arial" w:hAnsi="Arial" w:cs="Arial"/>
          <w:sz w:val="22"/>
          <w:szCs w:val="22"/>
        </w:rPr>
        <w:br/>
      </w:r>
      <w:r w:rsidRPr="007A27DE">
        <w:rPr>
          <w:rFonts w:ascii="Arial" w:hAnsi="Arial" w:cs="Arial"/>
          <w:sz w:val="22"/>
          <w:szCs w:val="22"/>
        </w:rPr>
        <w:t>• In line with funding levels available for each opportunity, at contract stage, an agreement will be made of the actual number of days to be delivered</w:t>
      </w:r>
      <w:r w:rsidR="001A0B03" w:rsidRPr="007A27DE">
        <w:rPr>
          <w:rFonts w:ascii="Arial" w:hAnsi="Arial" w:cs="Arial"/>
          <w:sz w:val="22"/>
          <w:szCs w:val="22"/>
        </w:rPr>
        <w:t>,</w:t>
      </w:r>
      <w:r w:rsidRPr="007A27DE">
        <w:rPr>
          <w:rFonts w:ascii="Arial" w:hAnsi="Arial" w:cs="Arial"/>
          <w:sz w:val="22"/>
          <w:szCs w:val="22"/>
        </w:rPr>
        <w:t xml:space="preserve"> and team members will be required to log the hours for reporting purposes. </w:t>
      </w:r>
    </w:p>
    <w:p w14:paraId="0982F82A"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Burnley Leisure and Culture will provide</w:t>
      </w:r>
    </w:p>
    <w:p w14:paraId="4FAA18AD" w14:textId="2432515C" w:rsidR="001C1443" w:rsidRPr="007A27DE" w:rsidRDefault="001C1443" w:rsidP="001C1443">
      <w:pPr>
        <w:rPr>
          <w:rFonts w:ascii="Arial" w:hAnsi="Arial" w:cs="Arial"/>
          <w:sz w:val="22"/>
          <w:szCs w:val="22"/>
        </w:rPr>
      </w:pPr>
      <w:r w:rsidRPr="007A27DE">
        <w:rPr>
          <w:rFonts w:ascii="Arial" w:hAnsi="Arial" w:cs="Arial"/>
          <w:sz w:val="22"/>
          <w:szCs w:val="22"/>
        </w:rPr>
        <w:t>• Clear roles and responsibilities, structure, direction and support.</w:t>
      </w:r>
      <w:r w:rsidR="00343A5E" w:rsidRPr="007A27DE">
        <w:rPr>
          <w:rFonts w:ascii="Arial" w:hAnsi="Arial" w:cs="Arial"/>
          <w:sz w:val="22"/>
          <w:szCs w:val="22"/>
        </w:rPr>
        <w:br/>
      </w:r>
      <w:r w:rsidRPr="007A27DE">
        <w:rPr>
          <w:rFonts w:ascii="Arial" w:hAnsi="Arial" w:cs="Arial"/>
          <w:sz w:val="22"/>
          <w:szCs w:val="22"/>
        </w:rPr>
        <w:t>• Workloads proportionate to the paid time commitment and flexibility of days/times wherever possible.</w:t>
      </w:r>
      <w:r w:rsidR="00343A5E" w:rsidRPr="007A27DE">
        <w:rPr>
          <w:rFonts w:ascii="Arial" w:hAnsi="Arial" w:cs="Arial"/>
          <w:sz w:val="22"/>
          <w:szCs w:val="22"/>
        </w:rPr>
        <w:br/>
      </w:r>
      <w:r w:rsidRPr="007A27DE">
        <w:rPr>
          <w:rFonts w:ascii="Arial" w:hAnsi="Arial" w:cs="Arial"/>
          <w:sz w:val="22"/>
          <w:szCs w:val="22"/>
        </w:rPr>
        <w:t>• Opportunities to share learning across the team and wider partnership.</w:t>
      </w:r>
      <w:r w:rsidR="00343A5E" w:rsidRPr="007A27DE">
        <w:rPr>
          <w:rFonts w:ascii="Arial" w:hAnsi="Arial" w:cs="Arial"/>
          <w:sz w:val="22"/>
          <w:szCs w:val="22"/>
        </w:rPr>
        <w:br/>
      </w:r>
      <w:r w:rsidRPr="007A27DE">
        <w:rPr>
          <w:rFonts w:ascii="Arial" w:hAnsi="Arial" w:cs="Arial"/>
          <w:sz w:val="22"/>
          <w:szCs w:val="22"/>
        </w:rPr>
        <w:t>• Regular communication, progress monitoring, problem-solving support and connections to wider networks.</w:t>
      </w:r>
      <w:r w:rsidR="00343A5E" w:rsidRPr="007A27DE">
        <w:rPr>
          <w:rFonts w:ascii="Arial" w:hAnsi="Arial" w:cs="Arial"/>
          <w:sz w:val="22"/>
          <w:szCs w:val="22"/>
        </w:rPr>
        <w:br/>
      </w:r>
      <w:r w:rsidRPr="007A27DE">
        <w:rPr>
          <w:rFonts w:ascii="Arial" w:hAnsi="Arial" w:cs="Arial"/>
          <w:sz w:val="22"/>
          <w:szCs w:val="22"/>
        </w:rPr>
        <w:t xml:space="preserve">• Supporting funds for the delivery of activity - note that </w:t>
      </w:r>
      <w:r w:rsidR="007A27DE" w:rsidRPr="007A27DE">
        <w:rPr>
          <w:rFonts w:ascii="Arial" w:hAnsi="Arial" w:cs="Arial"/>
          <w:sz w:val="22"/>
          <w:szCs w:val="22"/>
        </w:rPr>
        <w:t>advertised</w:t>
      </w:r>
      <w:r w:rsidRPr="007A27DE">
        <w:rPr>
          <w:rFonts w:ascii="Arial" w:hAnsi="Arial" w:cs="Arial"/>
          <w:sz w:val="22"/>
          <w:szCs w:val="22"/>
        </w:rPr>
        <w:t xml:space="preserve"> values relate to time only, further funds for the delivery of outputs </w:t>
      </w:r>
      <w:r w:rsidR="007A27DE" w:rsidRPr="007A27DE">
        <w:rPr>
          <w:rFonts w:ascii="Arial" w:hAnsi="Arial" w:cs="Arial"/>
          <w:sz w:val="22"/>
          <w:szCs w:val="22"/>
        </w:rPr>
        <w:t xml:space="preserve">will be included in contracts </w:t>
      </w:r>
      <w:r w:rsidRPr="007A27DE">
        <w:rPr>
          <w:rFonts w:ascii="Arial" w:hAnsi="Arial" w:cs="Arial"/>
          <w:sz w:val="22"/>
          <w:szCs w:val="22"/>
        </w:rPr>
        <w:t xml:space="preserve">where available. </w:t>
      </w:r>
    </w:p>
    <w:p w14:paraId="4B817A1E"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participants will be expected to bring</w:t>
      </w:r>
    </w:p>
    <w:p w14:paraId="26EE8D68" w14:textId="543D537E" w:rsidR="001C1443" w:rsidRPr="007A27DE" w:rsidRDefault="001C1443" w:rsidP="001C1443">
      <w:pPr>
        <w:rPr>
          <w:rFonts w:ascii="Arial" w:hAnsi="Arial" w:cs="Arial"/>
          <w:sz w:val="22"/>
          <w:szCs w:val="22"/>
        </w:rPr>
      </w:pPr>
      <w:r w:rsidRPr="007A27DE">
        <w:rPr>
          <w:rFonts w:ascii="Arial" w:hAnsi="Arial" w:cs="Arial"/>
          <w:sz w:val="22"/>
          <w:szCs w:val="22"/>
        </w:rPr>
        <w:t>• Commitment to Burnley’s Cultural Framework and the shared outcomes of Burnley 2027.</w:t>
      </w:r>
      <w:r w:rsidR="00343A5E" w:rsidRPr="007A27DE">
        <w:rPr>
          <w:rFonts w:ascii="Arial" w:hAnsi="Arial" w:cs="Arial"/>
          <w:sz w:val="22"/>
          <w:szCs w:val="22"/>
        </w:rPr>
        <w:br/>
      </w:r>
      <w:r w:rsidRPr="007A27DE">
        <w:rPr>
          <w:rFonts w:ascii="Arial" w:hAnsi="Arial" w:cs="Arial"/>
          <w:sz w:val="22"/>
          <w:szCs w:val="22"/>
        </w:rPr>
        <w:t>• Professional representation of Culture Burnley and Burnley 2027.</w:t>
      </w:r>
      <w:r w:rsidR="00343A5E" w:rsidRPr="007A27DE">
        <w:rPr>
          <w:rFonts w:ascii="Arial" w:hAnsi="Arial" w:cs="Arial"/>
          <w:sz w:val="22"/>
          <w:szCs w:val="22"/>
        </w:rPr>
        <w:br/>
      </w:r>
      <w:r w:rsidRPr="007A27DE">
        <w:rPr>
          <w:rFonts w:ascii="Arial" w:hAnsi="Arial" w:cs="Arial"/>
          <w:sz w:val="22"/>
          <w:szCs w:val="22"/>
        </w:rPr>
        <w:t>• Delivery that meaningfully contributes to agreed Year of Culture ambitions.</w:t>
      </w:r>
      <w:r w:rsidR="00343A5E" w:rsidRPr="007A27DE">
        <w:rPr>
          <w:rFonts w:ascii="Arial" w:hAnsi="Arial" w:cs="Arial"/>
          <w:sz w:val="22"/>
          <w:szCs w:val="22"/>
        </w:rPr>
        <w:br/>
      </w:r>
      <w:r w:rsidRPr="007A27DE">
        <w:rPr>
          <w:rFonts w:ascii="Arial" w:hAnsi="Arial" w:cs="Arial"/>
          <w:sz w:val="22"/>
          <w:szCs w:val="22"/>
        </w:rPr>
        <w:t>• Reliability, flexibility, active participation in team meetings and open communication.</w:t>
      </w:r>
      <w:r w:rsidR="00343A5E" w:rsidRPr="007A27DE">
        <w:rPr>
          <w:rFonts w:ascii="Arial" w:hAnsi="Arial" w:cs="Arial"/>
          <w:sz w:val="22"/>
          <w:szCs w:val="22"/>
        </w:rPr>
        <w:br/>
      </w:r>
      <w:r w:rsidRPr="007A27DE">
        <w:rPr>
          <w:rFonts w:ascii="Arial" w:hAnsi="Arial" w:cs="Arial"/>
          <w:sz w:val="22"/>
          <w:szCs w:val="22"/>
        </w:rPr>
        <w:t>• A collaborative mindset: sharing information, expertise, progress, networks and learning.</w:t>
      </w:r>
      <w:r w:rsidR="00343A5E" w:rsidRPr="007A27DE">
        <w:rPr>
          <w:rFonts w:ascii="Arial" w:hAnsi="Arial" w:cs="Arial"/>
          <w:sz w:val="22"/>
          <w:szCs w:val="22"/>
        </w:rPr>
        <w:br/>
      </w:r>
      <w:r w:rsidRPr="007A27DE">
        <w:rPr>
          <w:rFonts w:ascii="Arial" w:hAnsi="Arial" w:cs="Arial"/>
          <w:sz w:val="22"/>
          <w:szCs w:val="22"/>
        </w:rPr>
        <w:t>• Commitment to deliver outputs to expected standards and by agreed deadlines.</w:t>
      </w:r>
    </w:p>
    <w:p w14:paraId="28B39956"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host organisations will be expected to provide</w:t>
      </w:r>
    </w:p>
    <w:p w14:paraId="4518834A" w14:textId="70E6520B" w:rsidR="001C1443" w:rsidRPr="007A27DE" w:rsidRDefault="001C1443" w:rsidP="001C1443">
      <w:pPr>
        <w:rPr>
          <w:rFonts w:ascii="Arial" w:hAnsi="Arial" w:cs="Arial"/>
          <w:sz w:val="22"/>
          <w:szCs w:val="22"/>
        </w:rPr>
      </w:pPr>
      <w:r w:rsidRPr="007A27DE">
        <w:rPr>
          <w:rFonts w:ascii="Arial" w:hAnsi="Arial" w:cs="Arial"/>
          <w:sz w:val="22"/>
          <w:szCs w:val="22"/>
        </w:rPr>
        <w:t>• Protected contracted time and a proportionate adjustment to the participant’s existing workload.</w:t>
      </w:r>
      <w:r w:rsidR="00343A5E" w:rsidRPr="007A27DE">
        <w:rPr>
          <w:rFonts w:ascii="Arial" w:hAnsi="Arial" w:cs="Arial"/>
          <w:sz w:val="22"/>
          <w:szCs w:val="22"/>
        </w:rPr>
        <w:br/>
      </w:r>
      <w:r w:rsidRPr="007A27DE">
        <w:rPr>
          <w:rFonts w:ascii="Arial" w:hAnsi="Arial" w:cs="Arial"/>
          <w:sz w:val="22"/>
          <w:szCs w:val="22"/>
        </w:rPr>
        <w:t xml:space="preserve">• Support and guidance, plus opportunities for learning to flow back into the host </w:t>
      </w:r>
      <w:r w:rsidRPr="007A27DE">
        <w:rPr>
          <w:rFonts w:ascii="Arial" w:hAnsi="Arial" w:cs="Arial"/>
          <w:sz w:val="22"/>
          <w:szCs w:val="22"/>
        </w:rPr>
        <w:lastRenderedPageBreak/>
        <w:t>organisation.</w:t>
      </w:r>
      <w:r w:rsidR="00343A5E" w:rsidRPr="007A27DE">
        <w:rPr>
          <w:rFonts w:ascii="Arial" w:hAnsi="Arial" w:cs="Arial"/>
          <w:sz w:val="22"/>
          <w:szCs w:val="22"/>
        </w:rPr>
        <w:br/>
      </w:r>
      <w:r w:rsidRPr="007A27DE">
        <w:rPr>
          <w:rFonts w:ascii="Arial" w:hAnsi="Arial" w:cs="Arial"/>
          <w:sz w:val="22"/>
          <w:szCs w:val="22"/>
        </w:rPr>
        <w:t>• Regular communication with Burnley Leisure and Culture and early notice of changes that could affect the secondment.</w:t>
      </w:r>
      <w:r w:rsidR="00343A5E" w:rsidRPr="007A27DE">
        <w:rPr>
          <w:rFonts w:ascii="Arial" w:hAnsi="Arial" w:cs="Arial"/>
          <w:sz w:val="22"/>
          <w:szCs w:val="22"/>
        </w:rPr>
        <w:br/>
      </w:r>
      <w:r w:rsidRPr="007A27DE">
        <w:rPr>
          <w:rFonts w:ascii="Arial" w:hAnsi="Arial" w:cs="Arial"/>
          <w:sz w:val="22"/>
          <w:szCs w:val="22"/>
        </w:rPr>
        <w:t>• Relevant connections, networks and wider expertise that can strengthen the partnership.</w:t>
      </w:r>
    </w:p>
    <w:p w14:paraId="58719043"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Important terms</w:t>
      </w:r>
    </w:p>
    <w:p w14:paraId="38191259" w14:textId="3E1E687D" w:rsidR="001C1443" w:rsidRPr="007A27DE" w:rsidRDefault="001C1443" w:rsidP="001C1443">
      <w:pPr>
        <w:rPr>
          <w:rFonts w:ascii="Arial" w:hAnsi="Arial" w:cs="Arial"/>
          <w:sz w:val="22"/>
          <w:szCs w:val="22"/>
        </w:rPr>
      </w:pPr>
      <w:r w:rsidRPr="007A27DE">
        <w:rPr>
          <w:rFonts w:ascii="Arial" w:hAnsi="Arial" w:cs="Arial"/>
          <w:sz w:val="22"/>
          <w:szCs w:val="22"/>
        </w:rPr>
        <w:t xml:space="preserve">Contracts are expected to be renewed annually by mutual agreement. Any party may terminate with at least one month’s notice, subject to the detailed contract terms. Burnley Leisure and Culture may adjust priorities and team composition as the programme develops. </w:t>
      </w:r>
    </w:p>
    <w:p w14:paraId="6D28E60C" w14:textId="6A6112A9" w:rsidR="00A42052" w:rsidRPr="007A27DE" w:rsidRDefault="007A27DE" w:rsidP="00A42052">
      <w:pPr>
        <w:rPr>
          <w:rFonts w:ascii="Arial" w:hAnsi="Arial" w:cs="Arial"/>
          <w:b/>
          <w:bCs/>
          <w:sz w:val="28"/>
          <w:szCs w:val="28"/>
        </w:rPr>
      </w:pPr>
      <w:r w:rsidRPr="007A27DE">
        <w:rPr>
          <w:rFonts w:ascii="Arial" w:hAnsi="Arial" w:cs="Arial"/>
          <w:b/>
          <w:bCs/>
          <w:sz w:val="28"/>
          <w:szCs w:val="28"/>
        </w:rPr>
        <w:t xml:space="preserve">Expression </w:t>
      </w:r>
      <w:r w:rsidR="00A42052" w:rsidRPr="007A27DE">
        <w:rPr>
          <w:rFonts w:ascii="Arial" w:hAnsi="Arial" w:cs="Arial"/>
          <w:b/>
          <w:bCs/>
          <w:sz w:val="28"/>
          <w:szCs w:val="28"/>
        </w:rPr>
        <w:t>of</w:t>
      </w:r>
      <w:r w:rsidRPr="007A27DE">
        <w:rPr>
          <w:rFonts w:ascii="Arial" w:hAnsi="Arial" w:cs="Arial"/>
          <w:b/>
          <w:bCs/>
          <w:sz w:val="28"/>
          <w:szCs w:val="28"/>
        </w:rPr>
        <w:t xml:space="preserve"> </w:t>
      </w:r>
      <w:r w:rsidR="00A42052" w:rsidRPr="007A27DE">
        <w:rPr>
          <w:rFonts w:ascii="Arial" w:hAnsi="Arial" w:cs="Arial"/>
          <w:b/>
          <w:bCs/>
          <w:sz w:val="28"/>
          <w:szCs w:val="28"/>
        </w:rPr>
        <w:t xml:space="preserve">interest process: </w:t>
      </w:r>
    </w:p>
    <w:p w14:paraId="550E3D30" w14:textId="191F32FF" w:rsidR="00A42052" w:rsidRPr="007A27DE" w:rsidRDefault="00A42052" w:rsidP="00A42052">
      <w:pPr>
        <w:rPr>
          <w:rFonts w:ascii="Arial" w:hAnsi="Arial" w:cs="Arial"/>
          <w:sz w:val="22"/>
          <w:szCs w:val="22"/>
        </w:rPr>
      </w:pPr>
      <w:r w:rsidRPr="007A27DE">
        <w:rPr>
          <w:rFonts w:ascii="Arial" w:hAnsi="Arial" w:cs="Arial"/>
          <w:sz w:val="22"/>
          <w:szCs w:val="22"/>
        </w:rPr>
        <w:t xml:space="preserve">Contact Charlotte Steels with an expression of interest letter outlining why you or your organisation are suitable for the opportunity and </w:t>
      </w:r>
      <w:r w:rsidR="007A27DE">
        <w:rPr>
          <w:rFonts w:ascii="Arial" w:hAnsi="Arial" w:cs="Arial"/>
          <w:sz w:val="22"/>
          <w:szCs w:val="22"/>
        </w:rPr>
        <w:t xml:space="preserve">attach </w:t>
      </w:r>
      <w:r w:rsidRPr="007A27DE">
        <w:rPr>
          <w:rFonts w:ascii="Arial" w:hAnsi="Arial" w:cs="Arial"/>
          <w:sz w:val="22"/>
          <w:szCs w:val="22"/>
        </w:rPr>
        <w:t xml:space="preserve">CV(s) of any relevant team members that would be involved in delivery. Please clearly state whether you are applying for one opportunity or a package of opportunities. </w:t>
      </w:r>
    </w:p>
    <w:p w14:paraId="1E4E4AC2" w14:textId="37E02F7D"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Closing date: 6 September 2026 </w:t>
      </w:r>
    </w:p>
    <w:p w14:paraId="7C511AD1" w14:textId="51BE6F12"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Contact for informal enquiries: Charlotte Steels </w:t>
      </w:r>
      <w:hyperlink r:id="rId8" w:history="1">
        <w:r w:rsidRPr="00CE1A0E">
          <w:rPr>
            <w:rStyle w:val="Hyperlink"/>
            <w:rFonts w:ascii="Arial" w:hAnsi="Arial" w:cs="Arial"/>
            <w:b/>
            <w:bCs/>
            <w:sz w:val="22"/>
            <w:szCs w:val="22"/>
          </w:rPr>
          <w:t>csteels@blcgroup.co.uk</w:t>
        </w:r>
      </w:hyperlink>
      <w:r w:rsidRPr="00CE1A0E">
        <w:rPr>
          <w:rFonts w:ascii="Arial" w:hAnsi="Arial" w:cs="Arial"/>
          <w:b/>
          <w:bCs/>
          <w:sz w:val="22"/>
          <w:szCs w:val="22"/>
        </w:rPr>
        <w:t xml:space="preserve"> / 07866 855470</w:t>
      </w:r>
    </w:p>
    <w:p w14:paraId="1835B619" w14:textId="77777777" w:rsidR="004E4679" w:rsidRDefault="004E4679" w:rsidP="00A42052">
      <w:pPr>
        <w:rPr>
          <w:rFonts w:ascii="Arial" w:hAnsi="Arial" w:cs="Arial"/>
          <w:b/>
          <w:bCs/>
        </w:rPr>
      </w:pPr>
    </w:p>
    <w:p w14:paraId="54C54D4B" w14:textId="77777777" w:rsidR="004E4679" w:rsidRDefault="004E4679" w:rsidP="00A42052">
      <w:pPr>
        <w:rPr>
          <w:rFonts w:ascii="Arial" w:hAnsi="Arial" w:cs="Arial"/>
          <w:b/>
          <w:bCs/>
        </w:rPr>
      </w:pPr>
    </w:p>
    <w:p w14:paraId="324D6A0B" w14:textId="77777777" w:rsidR="004E4679" w:rsidRDefault="004E4679" w:rsidP="00A42052">
      <w:pPr>
        <w:rPr>
          <w:rFonts w:ascii="Arial" w:hAnsi="Arial" w:cs="Arial"/>
          <w:b/>
          <w:bCs/>
        </w:rPr>
      </w:pPr>
    </w:p>
    <w:p w14:paraId="523881B5" w14:textId="77777777" w:rsidR="004E4679" w:rsidRDefault="004E4679" w:rsidP="00A42052">
      <w:pPr>
        <w:rPr>
          <w:rFonts w:ascii="Arial" w:hAnsi="Arial" w:cs="Arial"/>
          <w:b/>
          <w:bCs/>
        </w:rPr>
      </w:pPr>
    </w:p>
    <w:p w14:paraId="6C9552C0" w14:textId="77777777" w:rsidR="004E4679" w:rsidRDefault="004E4679" w:rsidP="00A42052">
      <w:pPr>
        <w:rPr>
          <w:rFonts w:ascii="Arial" w:hAnsi="Arial" w:cs="Arial"/>
          <w:b/>
          <w:bCs/>
        </w:rPr>
      </w:pPr>
    </w:p>
    <w:p w14:paraId="56CE3322" w14:textId="77777777" w:rsidR="004E4679" w:rsidRDefault="004E4679" w:rsidP="00A42052">
      <w:pPr>
        <w:rPr>
          <w:rFonts w:ascii="Arial" w:hAnsi="Arial" w:cs="Arial"/>
          <w:b/>
          <w:bCs/>
        </w:rPr>
      </w:pPr>
    </w:p>
    <w:p w14:paraId="0A5D06A0" w14:textId="77777777" w:rsidR="004E4679" w:rsidRDefault="004E4679" w:rsidP="00A42052">
      <w:pPr>
        <w:rPr>
          <w:rFonts w:ascii="Arial" w:hAnsi="Arial" w:cs="Arial"/>
          <w:b/>
          <w:bCs/>
        </w:rPr>
      </w:pPr>
    </w:p>
    <w:p w14:paraId="323524C9" w14:textId="77777777" w:rsidR="004E4679" w:rsidRDefault="004E4679" w:rsidP="00A42052">
      <w:pPr>
        <w:rPr>
          <w:rFonts w:ascii="Arial" w:hAnsi="Arial" w:cs="Arial"/>
          <w:b/>
          <w:bCs/>
        </w:rPr>
      </w:pPr>
    </w:p>
    <w:p w14:paraId="5A8BAC43" w14:textId="77777777" w:rsidR="004E4679" w:rsidRDefault="004E4679" w:rsidP="00A42052">
      <w:pPr>
        <w:rPr>
          <w:rFonts w:ascii="Arial" w:hAnsi="Arial" w:cs="Arial"/>
          <w:b/>
          <w:bCs/>
        </w:rPr>
      </w:pPr>
    </w:p>
    <w:p w14:paraId="6280AF45" w14:textId="77777777" w:rsidR="004E4679" w:rsidRDefault="004E4679" w:rsidP="00A42052">
      <w:pPr>
        <w:rPr>
          <w:rFonts w:ascii="Arial" w:hAnsi="Arial" w:cs="Arial"/>
          <w:b/>
          <w:bCs/>
        </w:rPr>
      </w:pPr>
    </w:p>
    <w:p w14:paraId="4D6E47A6" w14:textId="77777777" w:rsidR="004E4679" w:rsidRDefault="004E4679" w:rsidP="00A42052">
      <w:pPr>
        <w:rPr>
          <w:rFonts w:ascii="Arial" w:hAnsi="Arial" w:cs="Arial"/>
          <w:b/>
          <w:bCs/>
        </w:rPr>
      </w:pPr>
    </w:p>
    <w:p w14:paraId="43C20751" w14:textId="77777777" w:rsidR="004E4679" w:rsidRDefault="004E4679" w:rsidP="00A42052">
      <w:pPr>
        <w:rPr>
          <w:rFonts w:ascii="Arial" w:hAnsi="Arial" w:cs="Arial"/>
          <w:b/>
          <w:bCs/>
        </w:rPr>
      </w:pPr>
    </w:p>
    <w:p w14:paraId="52DCBA27" w14:textId="77777777" w:rsidR="004E4679" w:rsidRDefault="004E4679" w:rsidP="00A42052">
      <w:pPr>
        <w:rPr>
          <w:rFonts w:ascii="Arial" w:hAnsi="Arial" w:cs="Arial"/>
          <w:b/>
          <w:bCs/>
        </w:rPr>
      </w:pPr>
    </w:p>
    <w:p w14:paraId="026DCC32" w14:textId="77777777" w:rsidR="004E4679" w:rsidRDefault="004E4679" w:rsidP="00A42052">
      <w:pPr>
        <w:rPr>
          <w:rFonts w:ascii="Arial" w:hAnsi="Arial" w:cs="Arial"/>
          <w:b/>
          <w:bCs/>
        </w:rPr>
      </w:pPr>
    </w:p>
    <w:p w14:paraId="1BA0E91E" w14:textId="77777777" w:rsidR="004E4679" w:rsidRDefault="004E4679" w:rsidP="00A42052">
      <w:pPr>
        <w:rPr>
          <w:rFonts w:ascii="Arial" w:hAnsi="Arial" w:cs="Arial"/>
          <w:b/>
          <w:bCs/>
        </w:rPr>
      </w:pPr>
    </w:p>
    <w:p w14:paraId="55A60711" w14:textId="77777777" w:rsidR="004E4679" w:rsidRDefault="004E4679" w:rsidP="00A42052">
      <w:pPr>
        <w:rPr>
          <w:rFonts w:ascii="Arial" w:hAnsi="Arial" w:cs="Arial"/>
          <w:b/>
          <w:bCs/>
        </w:rPr>
      </w:pPr>
    </w:p>
    <w:p w14:paraId="279E91C5" w14:textId="03A4D5B1" w:rsidR="00CB26DF" w:rsidRPr="005131E6" w:rsidRDefault="005131E6" w:rsidP="005131E6">
      <w:pPr>
        <w:rPr>
          <w:rFonts w:ascii="Arial" w:hAnsi="Arial" w:cs="Arial"/>
          <w:b/>
          <w:bCs/>
        </w:rPr>
      </w:pPr>
      <w:r w:rsidRPr="00C359D9">
        <w:rPr>
          <w:rFonts w:ascii="Arial" w:hAnsi="Arial" w:cs="Arial"/>
          <w:b/>
          <w:bCs/>
          <w:noProof/>
        </w:rPr>
        <w:lastRenderedPageBreak/>
        <mc:AlternateContent>
          <mc:Choice Requires="wps">
            <w:drawing>
              <wp:anchor distT="45720" distB="45720" distL="114300" distR="114300" simplePos="0" relativeHeight="251670528" behindDoc="0" locked="0" layoutInCell="1" allowOverlap="1" wp14:anchorId="3E7F2FC8" wp14:editId="474F6894">
                <wp:simplePos x="0" y="0"/>
                <wp:positionH relativeFrom="page">
                  <wp:posOffset>-60290</wp:posOffset>
                </wp:positionH>
                <wp:positionV relativeFrom="paragraph">
                  <wp:posOffset>-924448</wp:posOffset>
                </wp:positionV>
                <wp:extent cx="7632700" cy="1550335"/>
                <wp:effectExtent l="0" t="0" r="25400" b="12065"/>
                <wp:wrapNone/>
                <wp:docPr id="459082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0" cy="1550335"/>
                        </a:xfrm>
                        <a:prstGeom prst="rect">
                          <a:avLst/>
                        </a:prstGeom>
                        <a:solidFill>
                          <a:srgbClr val="FF6600"/>
                        </a:solidFill>
                        <a:ln w="9525">
                          <a:solidFill>
                            <a:srgbClr val="FF6600"/>
                          </a:solidFill>
                          <a:miter lim="800000"/>
                          <a:headEnd/>
                          <a:tailEnd/>
                        </a:ln>
                      </wps:spPr>
                      <wps:txbx>
                        <w:txbxContent>
                          <w:p w14:paraId="4BC9F96F" w14:textId="665D7A5E" w:rsidR="00536639" w:rsidRPr="00CE1A0E" w:rsidRDefault="00536639" w:rsidP="00536639">
                            <w:pPr>
                              <w:ind w:left="2880"/>
                              <w:rPr>
                                <w:rFonts w:ascii="Arial" w:hAnsi="Arial" w:cs="Arial"/>
                                <w:b/>
                                <w:bCs/>
                                <w:sz w:val="44"/>
                                <w:szCs w:val="44"/>
                              </w:rPr>
                            </w:pPr>
                            <w:r>
                              <w:rPr>
                                <w:b/>
                                <w:bCs/>
                              </w:rPr>
                              <w:br/>
                            </w:r>
                            <w:r>
                              <w:rPr>
                                <w:b/>
                                <w:bCs/>
                              </w:rPr>
                              <w:br/>
                            </w:r>
                            <w:r>
                              <w:rPr>
                                <w:b/>
                                <w:bCs/>
                              </w:rPr>
                              <w:br/>
                            </w:r>
                            <w:r>
                              <w:rPr>
                                <w:rFonts w:ascii="Arial" w:hAnsi="Arial" w:cs="Arial"/>
                                <w:b/>
                                <w:bCs/>
                                <w:color w:val="FFFFFF" w:themeColor="background1"/>
                                <w:sz w:val="44"/>
                                <w:szCs w:val="44"/>
                              </w:rPr>
                              <w:t>Youth Placements</w:t>
                            </w:r>
                            <w:r w:rsidRPr="00CE1A0E">
                              <w:rPr>
                                <w:rFonts w:ascii="Arial" w:hAnsi="Arial" w:cs="Arial"/>
                                <w:b/>
                                <w:bCs/>
                                <w:color w:val="FFFFFF" w:themeColor="background1"/>
                                <w:sz w:val="44"/>
                                <w:szCs w:val="44"/>
                              </w:rPr>
                              <w:t xml:space="preserve">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F2FC8" id="_x0000_t202" coordsize="21600,21600" o:spt="202" path="m,l,21600r21600,l21600,xe">
                <v:stroke joinstyle="miter"/>
                <v:path gradientshapeok="t" o:connecttype="rect"/>
              </v:shapetype>
              <v:shape id="Text Box 2" o:spid="_x0000_s1026" type="#_x0000_t202" style="position:absolute;margin-left:-4.75pt;margin-top:-72.8pt;width:601pt;height:122.0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" fillcolor="#f60" strokecolor="#f60">
                <v:textbox>
                  <w:txbxContent>
                    <w:p w14:paraId="4BC9F96F" w14:textId="665D7A5E" w:rsidR="00536639" w:rsidRPr="00CE1A0E" w:rsidRDefault="00536639" w:rsidP="00536639">
                      <w:pPr>
                        <w:ind w:left="2880"/>
                        <w:rPr>
                          <w:rFonts w:ascii="Arial" w:hAnsi="Arial" w:cs="Arial"/>
                          <w:b/>
                          <w:bCs/>
                          <w:sz w:val="44"/>
                          <w:szCs w:val="44"/>
                        </w:rPr>
                      </w:pPr>
                      <w:r>
                        <w:rPr>
                          <w:b/>
                          <w:bCs/>
                        </w:rPr>
                        <w:br/>
                      </w:r>
                      <w:r>
                        <w:rPr>
                          <w:b/>
                          <w:bCs/>
                        </w:rPr>
                        <w:br/>
                      </w:r>
                      <w:r>
                        <w:rPr>
                          <w:b/>
                          <w:bCs/>
                        </w:rPr>
                        <w:br/>
                      </w:r>
                      <w:r>
                        <w:rPr>
                          <w:rFonts w:ascii="Arial" w:hAnsi="Arial" w:cs="Arial"/>
                          <w:b/>
                          <w:bCs/>
                          <w:color w:val="FFFFFF" w:themeColor="background1"/>
                          <w:sz w:val="44"/>
                          <w:szCs w:val="44"/>
                        </w:rPr>
                        <w:t>Youth Placements</w:t>
                      </w:r>
                      <w:r w:rsidRPr="00CE1A0E">
                        <w:rPr>
                          <w:rFonts w:ascii="Arial" w:hAnsi="Arial" w:cs="Arial"/>
                          <w:b/>
                          <w:bCs/>
                          <w:color w:val="FFFFFF" w:themeColor="background1"/>
                          <w:sz w:val="44"/>
                          <w:szCs w:val="44"/>
                        </w:rPr>
                        <w:t xml:space="preserve"> Lead</w:t>
                      </w:r>
                    </w:p>
                  </w:txbxContent>
                </v:textbox>
                <w10:wrap anchorx="page"/>
              </v:shape>
            </w:pict>
          </mc:Fallback>
        </mc:AlternateContent>
      </w:r>
      <w:r>
        <w:rPr>
          <w:rFonts w:ascii="Arial" w:hAnsi="Arial" w:cs="Arial"/>
          <w:b/>
          <w:bCs/>
          <w:noProof/>
        </w:rPr>
        <w:drawing>
          <wp:anchor distT="0" distB="0" distL="114300" distR="114300" simplePos="0" relativeHeight="251671552" behindDoc="0" locked="0" layoutInCell="1" allowOverlap="1" wp14:anchorId="5C049AD8" wp14:editId="3A1A7B38">
            <wp:simplePos x="0" y="0"/>
            <wp:positionH relativeFrom="page">
              <wp:align>left</wp:align>
            </wp:positionH>
            <wp:positionV relativeFrom="paragraph">
              <wp:posOffset>-1092730</wp:posOffset>
            </wp:positionV>
            <wp:extent cx="1927860" cy="1927860"/>
            <wp:effectExtent l="0" t="0" r="0" b="0"/>
            <wp:wrapNone/>
            <wp:docPr id="2123399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1622" name="Picture 4586516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7860" cy="192786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rPr>
        <w:br/>
      </w:r>
      <w:r w:rsidR="00CB26DF" w:rsidRPr="00CB26DF">
        <w:rPr>
          <w:rFonts w:ascii="Arial" w:hAnsi="Arial" w:cs="Arial"/>
        </w:rPr>
        <w:t xml:space="preserve"> </w:t>
      </w:r>
    </w:p>
    <w:p w14:paraId="1B846D5B" w14:textId="77777777" w:rsidR="00CB26DF" w:rsidRPr="007A27DE" w:rsidRDefault="00CB26DF" w:rsidP="00A42052">
      <w:pPr>
        <w:rPr>
          <w:rFonts w:ascii="Arial" w:hAnsi="Arial" w:cs="Arial"/>
        </w:rPr>
      </w:pPr>
    </w:p>
    <w:p w14:paraId="68FF2680" w14:textId="01525616" w:rsidR="00A42052" w:rsidRPr="00EE3A27" w:rsidRDefault="00A42052" w:rsidP="00A42052">
      <w:pPr>
        <w:rPr>
          <w:rFonts w:ascii="Arial" w:hAnsi="Arial" w:cs="Arial"/>
          <w:b/>
          <w:bCs/>
        </w:rPr>
      </w:pPr>
      <w:r w:rsidRPr="00EE3A27">
        <w:rPr>
          <w:rFonts w:ascii="Arial" w:hAnsi="Arial" w:cs="Arial"/>
          <w:b/>
          <w:bCs/>
        </w:rPr>
        <w:t>Contract Value: £20,000 up to 24 months</w:t>
      </w:r>
    </w:p>
    <w:p w14:paraId="1F74EAF2" w14:textId="4B546DA9" w:rsidR="00A42052" w:rsidRPr="007A27DE" w:rsidRDefault="00A42052" w:rsidP="00A42052">
      <w:pPr>
        <w:rPr>
          <w:rFonts w:ascii="Arial" w:hAnsi="Arial" w:cs="Arial"/>
        </w:rPr>
      </w:pPr>
      <w:r w:rsidRPr="007A27DE">
        <w:rPr>
          <w:rFonts w:ascii="Arial" w:hAnsi="Arial" w:cs="Arial"/>
        </w:rPr>
        <w:t>Create opportunities for young people to gain meaningful experience</w:t>
      </w:r>
      <w:r w:rsidR="00D93FCB">
        <w:rPr>
          <w:rFonts w:ascii="Arial" w:hAnsi="Arial" w:cs="Arial"/>
        </w:rPr>
        <w:t>s</w:t>
      </w:r>
      <w:r w:rsidRPr="007A27DE">
        <w:rPr>
          <w:rFonts w:ascii="Arial" w:hAnsi="Arial" w:cs="Arial"/>
        </w:rPr>
        <w:t xml:space="preserve"> and build their futures.</w:t>
      </w:r>
    </w:p>
    <w:p w14:paraId="636615B6" w14:textId="2854B2C8" w:rsidR="00A42052" w:rsidRPr="007A27DE" w:rsidRDefault="00A42052" w:rsidP="00A42052">
      <w:pPr>
        <w:rPr>
          <w:rFonts w:ascii="Arial" w:hAnsi="Arial" w:cs="Arial"/>
        </w:rPr>
      </w:pPr>
      <w:r w:rsidRPr="007A27DE">
        <w:rPr>
          <w:rFonts w:ascii="Arial" w:hAnsi="Arial" w:cs="Arial"/>
        </w:rPr>
        <w:t xml:space="preserve">You’ll lead on the facilitation of the Burnley Creative Futures programme, connecting employers, education and skills providers and young people to develop and coordinate high-quality placements including </w:t>
      </w:r>
      <w:r w:rsidR="00D93FCB">
        <w:rPr>
          <w:rFonts w:ascii="Arial" w:hAnsi="Arial" w:cs="Arial"/>
        </w:rPr>
        <w:t xml:space="preserve">approximately </w:t>
      </w:r>
      <w:r w:rsidRPr="007A27DE">
        <w:rPr>
          <w:rFonts w:ascii="Arial" w:hAnsi="Arial" w:cs="Arial"/>
        </w:rPr>
        <w:t>8 paid apprenticeship / internship placements. From identifying opportunities and supporting recruitment to connecting placements with learning, mentoring and development, you’ll help make sure the programme provides a valuable and consistent experience for participants and hosts.</w:t>
      </w:r>
    </w:p>
    <w:p w14:paraId="5E5BD21D" w14:textId="77777777" w:rsidR="00A42052" w:rsidRPr="007A27DE" w:rsidRDefault="00A42052" w:rsidP="00A42052">
      <w:pPr>
        <w:rPr>
          <w:rFonts w:ascii="Arial" w:hAnsi="Arial" w:cs="Arial"/>
        </w:rPr>
      </w:pPr>
      <w:r w:rsidRPr="00EE3A27">
        <w:rPr>
          <w:rFonts w:ascii="Arial" w:hAnsi="Arial" w:cs="Arial"/>
          <w:b/>
          <w:bCs/>
        </w:rPr>
        <w:t>Time:</w:t>
      </w:r>
      <w:r w:rsidRPr="007A27DE">
        <w:rPr>
          <w:rFonts w:ascii="Arial" w:hAnsi="Arial" w:cs="Arial"/>
        </w:rPr>
        <w:t xml:space="preserve"> 1 day per week</w:t>
      </w:r>
    </w:p>
    <w:p w14:paraId="03988B10" w14:textId="77777777" w:rsidR="00A42052" w:rsidRPr="007A27DE" w:rsidRDefault="00A42052" w:rsidP="00A42052">
      <w:pPr>
        <w:rPr>
          <w:rFonts w:ascii="Arial" w:hAnsi="Arial" w:cs="Arial"/>
        </w:rPr>
      </w:pPr>
      <w:r w:rsidRPr="00EE3A27">
        <w:rPr>
          <w:rFonts w:ascii="Arial" w:hAnsi="Arial" w:cs="Arial"/>
          <w:b/>
          <w:bCs/>
        </w:rPr>
        <w:t xml:space="preserve">Who can apply: </w:t>
      </w:r>
      <w:r w:rsidRPr="007A27DE">
        <w:rPr>
          <w:rFonts w:ascii="Arial" w:hAnsi="Arial" w:cs="Arial"/>
        </w:rPr>
        <w:t>Individuals, organisations, freelancers</w:t>
      </w:r>
    </w:p>
    <w:p w14:paraId="0E1BA734" w14:textId="1F52ECD5" w:rsidR="00A42052" w:rsidRPr="00D93FCB" w:rsidRDefault="00D93FCB" w:rsidP="00A42052">
      <w:pPr>
        <w:rPr>
          <w:rFonts w:ascii="Arial" w:hAnsi="Arial" w:cs="Arial"/>
          <w:b/>
          <w:bCs/>
        </w:rPr>
      </w:pPr>
      <w:r>
        <w:rPr>
          <w:rFonts w:ascii="Arial" w:hAnsi="Arial" w:cs="Arial"/>
        </w:rPr>
        <w:br/>
      </w:r>
      <w:r w:rsidR="00EE3A27" w:rsidRPr="00D93FCB">
        <w:rPr>
          <w:rFonts w:ascii="Arial" w:hAnsi="Arial" w:cs="Arial"/>
          <w:b/>
          <w:bCs/>
        </w:rPr>
        <w:t>Responsibilities</w:t>
      </w:r>
    </w:p>
    <w:p w14:paraId="55EA26D1" w14:textId="77777777" w:rsidR="00A42052" w:rsidRPr="007A27DE" w:rsidRDefault="00A42052" w:rsidP="00A42052">
      <w:pPr>
        <w:rPr>
          <w:rFonts w:ascii="Arial" w:hAnsi="Arial" w:cs="Arial"/>
        </w:rPr>
      </w:pPr>
      <w:r w:rsidRPr="007A27DE">
        <w:rPr>
          <w:rFonts w:ascii="Arial" w:hAnsi="Arial" w:cs="Arial"/>
        </w:rPr>
        <w:t xml:space="preserve">• Negotiation and allocation of programme budget in conjunction with BLC’s Head of Culture. </w:t>
      </w:r>
    </w:p>
    <w:p w14:paraId="12E01138" w14:textId="77777777" w:rsidR="00A42052" w:rsidRPr="007A27DE" w:rsidRDefault="00A42052" w:rsidP="00A42052">
      <w:pPr>
        <w:rPr>
          <w:rFonts w:ascii="Arial" w:hAnsi="Arial" w:cs="Arial"/>
        </w:rPr>
      </w:pPr>
      <w:r w:rsidRPr="007A27DE">
        <w:rPr>
          <w:rFonts w:ascii="Arial" w:hAnsi="Arial" w:cs="Arial"/>
        </w:rPr>
        <w:t>• Liaise with partners to identify placement opportunities and support candidate recruitment.</w:t>
      </w:r>
    </w:p>
    <w:p w14:paraId="39015D66" w14:textId="2ED2C944" w:rsidR="00A42052" w:rsidRPr="007A27DE" w:rsidRDefault="00A42052" w:rsidP="00A42052">
      <w:pPr>
        <w:rPr>
          <w:rFonts w:ascii="Arial" w:hAnsi="Arial" w:cs="Arial"/>
        </w:rPr>
      </w:pPr>
      <w:r w:rsidRPr="007A27DE">
        <w:rPr>
          <w:rFonts w:ascii="Arial" w:hAnsi="Arial" w:cs="Arial"/>
        </w:rPr>
        <w:t>• Coordinate education and skills providers around learning and skills-sharing support</w:t>
      </w:r>
      <w:r w:rsidR="00081658">
        <w:rPr>
          <w:rFonts w:ascii="Arial" w:hAnsi="Arial" w:cs="Arial"/>
        </w:rPr>
        <w:t xml:space="preserve"> as appropriate</w:t>
      </w:r>
      <w:r w:rsidRPr="007A27DE">
        <w:rPr>
          <w:rFonts w:ascii="Arial" w:hAnsi="Arial" w:cs="Arial"/>
        </w:rPr>
        <w:t>.</w:t>
      </w:r>
    </w:p>
    <w:p w14:paraId="0468D38C" w14:textId="20A7C775" w:rsidR="00A42052" w:rsidRPr="007A27DE" w:rsidRDefault="00A42052" w:rsidP="00A42052">
      <w:pPr>
        <w:rPr>
          <w:rFonts w:ascii="Arial" w:hAnsi="Arial" w:cs="Arial"/>
        </w:rPr>
      </w:pPr>
      <w:r w:rsidRPr="007A27DE">
        <w:rPr>
          <w:rFonts w:ascii="Arial" w:hAnsi="Arial" w:cs="Arial"/>
        </w:rPr>
        <w:t xml:space="preserve">• Support host organisations </w:t>
      </w:r>
      <w:r w:rsidR="00081658">
        <w:rPr>
          <w:rFonts w:ascii="Arial" w:hAnsi="Arial" w:cs="Arial"/>
        </w:rPr>
        <w:t xml:space="preserve">through mentoring as needed, </w:t>
      </w:r>
      <w:r w:rsidRPr="007A27DE">
        <w:rPr>
          <w:rFonts w:ascii="Arial" w:hAnsi="Arial" w:cs="Arial"/>
        </w:rPr>
        <w:t xml:space="preserve">to </w:t>
      </w:r>
      <w:r w:rsidR="00081658">
        <w:rPr>
          <w:rFonts w:ascii="Arial" w:hAnsi="Arial" w:cs="Arial"/>
        </w:rPr>
        <w:t>ensure experiences are</w:t>
      </w:r>
      <w:r w:rsidRPr="007A27DE">
        <w:rPr>
          <w:rFonts w:ascii="Arial" w:hAnsi="Arial" w:cs="Arial"/>
        </w:rPr>
        <w:t xml:space="preserve"> consistent</w:t>
      </w:r>
      <w:r w:rsidR="00081658">
        <w:rPr>
          <w:rFonts w:ascii="Arial" w:hAnsi="Arial" w:cs="Arial"/>
        </w:rPr>
        <w:t xml:space="preserve"> and</w:t>
      </w:r>
      <w:r w:rsidRPr="007A27DE">
        <w:rPr>
          <w:rFonts w:ascii="Arial" w:hAnsi="Arial" w:cs="Arial"/>
        </w:rPr>
        <w:t xml:space="preserve"> high-quality.</w:t>
      </w:r>
    </w:p>
    <w:p w14:paraId="44884BE5" w14:textId="319C0CF2" w:rsidR="00A42052" w:rsidRPr="007A27DE" w:rsidRDefault="00A42052" w:rsidP="00A42052">
      <w:pPr>
        <w:rPr>
          <w:rFonts w:ascii="Arial" w:hAnsi="Arial" w:cs="Arial"/>
        </w:rPr>
      </w:pPr>
      <w:r w:rsidRPr="007A27DE">
        <w:rPr>
          <w:rFonts w:ascii="Arial" w:hAnsi="Arial" w:cs="Arial"/>
        </w:rPr>
        <w:t>• Work with relevant leads to connect placements to career pathways and progression.</w:t>
      </w:r>
    </w:p>
    <w:p w14:paraId="3BD46636" w14:textId="77777777" w:rsidR="00A42052" w:rsidRPr="007A27DE" w:rsidRDefault="00A42052" w:rsidP="00A42052">
      <w:pPr>
        <w:rPr>
          <w:rFonts w:ascii="Arial" w:hAnsi="Arial" w:cs="Arial"/>
        </w:rPr>
      </w:pPr>
      <w:r w:rsidRPr="007A27DE">
        <w:rPr>
          <w:rFonts w:ascii="Arial" w:hAnsi="Arial" w:cs="Arial"/>
        </w:rPr>
        <w:t xml:space="preserve"> • Run promotional roadshows and advertise opportunities.</w:t>
      </w:r>
    </w:p>
    <w:p w14:paraId="5E61ED2C" w14:textId="3D522E01" w:rsidR="00A42052" w:rsidRPr="007A27DE" w:rsidRDefault="00A42052" w:rsidP="00A42052">
      <w:pPr>
        <w:rPr>
          <w:rFonts w:ascii="Arial" w:hAnsi="Arial" w:cs="Arial"/>
        </w:rPr>
      </w:pPr>
      <w:r w:rsidRPr="007A27DE">
        <w:rPr>
          <w:rFonts w:ascii="Arial" w:hAnsi="Arial" w:cs="Arial"/>
        </w:rPr>
        <w:t>• Coordinate masterclasses, mentoring, careers guidance and progression support</w:t>
      </w:r>
      <w:r w:rsidR="00887FF7">
        <w:rPr>
          <w:rFonts w:ascii="Arial" w:hAnsi="Arial" w:cs="Arial"/>
        </w:rPr>
        <w:t xml:space="preserve"> / signposting for the young people</w:t>
      </w:r>
      <w:r w:rsidRPr="007A27DE">
        <w:rPr>
          <w:rFonts w:ascii="Arial" w:hAnsi="Arial" w:cs="Arial"/>
        </w:rPr>
        <w:t xml:space="preserve"> as needed.</w:t>
      </w:r>
    </w:p>
    <w:p w14:paraId="6DD49CBB" w14:textId="77777777" w:rsidR="00A42052" w:rsidRPr="007A27DE" w:rsidRDefault="00A42052" w:rsidP="00A42052">
      <w:pPr>
        <w:rPr>
          <w:rFonts w:ascii="Arial" w:hAnsi="Arial" w:cs="Arial"/>
        </w:rPr>
      </w:pPr>
    </w:p>
    <w:p w14:paraId="108D936B" w14:textId="77777777" w:rsidR="00A42052" w:rsidRPr="00D93FCB" w:rsidRDefault="00A42052" w:rsidP="00A42052">
      <w:pPr>
        <w:rPr>
          <w:rFonts w:ascii="Arial" w:hAnsi="Arial" w:cs="Arial"/>
          <w:b/>
          <w:bCs/>
        </w:rPr>
      </w:pPr>
      <w:r w:rsidRPr="00D93FCB">
        <w:rPr>
          <w:rFonts w:ascii="Arial" w:hAnsi="Arial" w:cs="Arial"/>
          <w:b/>
          <w:bCs/>
        </w:rPr>
        <w:t>Who this may suit</w:t>
      </w:r>
    </w:p>
    <w:p w14:paraId="225D2F7D" w14:textId="4B44CBC7" w:rsidR="00A42052" w:rsidRPr="007A27DE" w:rsidRDefault="00A42052" w:rsidP="00A42052">
      <w:pPr>
        <w:rPr>
          <w:rFonts w:ascii="Arial" w:hAnsi="Arial" w:cs="Arial"/>
        </w:rPr>
      </w:pPr>
      <w:r w:rsidRPr="007A27DE">
        <w:rPr>
          <w:rFonts w:ascii="Arial" w:hAnsi="Arial" w:cs="Arial"/>
        </w:rPr>
        <w:t>You are likely to bring experience of placements, employability, recruitment, workforce development, education partnerships or programme coordination, with strong relationship management and attention to participant experience.</w:t>
      </w:r>
    </w:p>
    <w:sectPr w:rsidR="00A42052" w:rsidRPr="007A27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2E0"/>
    <w:multiLevelType w:val="hybridMultilevel"/>
    <w:tmpl w:val="E4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78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96"/>
    <w:rsid w:val="00026307"/>
    <w:rsid w:val="00065FCE"/>
    <w:rsid w:val="00081658"/>
    <w:rsid w:val="00125C0E"/>
    <w:rsid w:val="00131BEC"/>
    <w:rsid w:val="001753A4"/>
    <w:rsid w:val="0017630D"/>
    <w:rsid w:val="0018316D"/>
    <w:rsid w:val="001A0B03"/>
    <w:rsid w:val="001C1443"/>
    <w:rsid w:val="001C3A2B"/>
    <w:rsid w:val="001D679C"/>
    <w:rsid w:val="001E593F"/>
    <w:rsid w:val="00200C74"/>
    <w:rsid w:val="00211013"/>
    <w:rsid w:val="00245D85"/>
    <w:rsid w:val="0028034F"/>
    <w:rsid w:val="00343A5E"/>
    <w:rsid w:val="0037095A"/>
    <w:rsid w:val="00377122"/>
    <w:rsid w:val="003C7C7C"/>
    <w:rsid w:val="003E50EF"/>
    <w:rsid w:val="004462DC"/>
    <w:rsid w:val="00456F0F"/>
    <w:rsid w:val="004B3A07"/>
    <w:rsid w:val="004B6CC0"/>
    <w:rsid w:val="004C2DE0"/>
    <w:rsid w:val="004C3C9F"/>
    <w:rsid w:val="004E4679"/>
    <w:rsid w:val="005049E3"/>
    <w:rsid w:val="005131E6"/>
    <w:rsid w:val="00527DCF"/>
    <w:rsid w:val="0053419E"/>
    <w:rsid w:val="00536639"/>
    <w:rsid w:val="00546DC1"/>
    <w:rsid w:val="005569C4"/>
    <w:rsid w:val="005D2EAC"/>
    <w:rsid w:val="005D32DB"/>
    <w:rsid w:val="005F1D5C"/>
    <w:rsid w:val="006669C8"/>
    <w:rsid w:val="006925F0"/>
    <w:rsid w:val="006A734B"/>
    <w:rsid w:val="006B26C2"/>
    <w:rsid w:val="006C3684"/>
    <w:rsid w:val="006C7E29"/>
    <w:rsid w:val="006D2D03"/>
    <w:rsid w:val="00703B0A"/>
    <w:rsid w:val="00710E64"/>
    <w:rsid w:val="00747A1D"/>
    <w:rsid w:val="0075572E"/>
    <w:rsid w:val="007615DA"/>
    <w:rsid w:val="00782ECA"/>
    <w:rsid w:val="00795071"/>
    <w:rsid w:val="007A27DE"/>
    <w:rsid w:val="007E1796"/>
    <w:rsid w:val="007F2FA5"/>
    <w:rsid w:val="008770A0"/>
    <w:rsid w:val="00880DFB"/>
    <w:rsid w:val="00887FF7"/>
    <w:rsid w:val="008D2DA3"/>
    <w:rsid w:val="008E0733"/>
    <w:rsid w:val="00915896"/>
    <w:rsid w:val="00943735"/>
    <w:rsid w:val="00954340"/>
    <w:rsid w:val="00955673"/>
    <w:rsid w:val="009670AD"/>
    <w:rsid w:val="009A629B"/>
    <w:rsid w:val="00A207A9"/>
    <w:rsid w:val="00A279C9"/>
    <w:rsid w:val="00A37651"/>
    <w:rsid w:val="00A42052"/>
    <w:rsid w:val="00A47176"/>
    <w:rsid w:val="00AF3C57"/>
    <w:rsid w:val="00B0425B"/>
    <w:rsid w:val="00B165DC"/>
    <w:rsid w:val="00B213A2"/>
    <w:rsid w:val="00B40D1E"/>
    <w:rsid w:val="00B61C51"/>
    <w:rsid w:val="00BC2AE5"/>
    <w:rsid w:val="00BD26CC"/>
    <w:rsid w:val="00BD7B66"/>
    <w:rsid w:val="00BF2EAA"/>
    <w:rsid w:val="00C009B8"/>
    <w:rsid w:val="00C02669"/>
    <w:rsid w:val="00C06B37"/>
    <w:rsid w:val="00C359D9"/>
    <w:rsid w:val="00C54565"/>
    <w:rsid w:val="00C75C0C"/>
    <w:rsid w:val="00CB26DF"/>
    <w:rsid w:val="00CE1A0E"/>
    <w:rsid w:val="00D44055"/>
    <w:rsid w:val="00D649BF"/>
    <w:rsid w:val="00D663AB"/>
    <w:rsid w:val="00D9075B"/>
    <w:rsid w:val="00D93FCB"/>
    <w:rsid w:val="00DB42EF"/>
    <w:rsid w:val="00DC6CFB"/>
    <w:rsid w:val="00DE3015"/>
    <w:rsid w:val="00E0410F"/>
    <w:rsid w:val="00E070D8"/>
    <w:rsid w:val="00E735AC"/>
    <w:rsid w:val="00EB3DC8"/>
    <w:rsid w:val="00EC0E54"/>
    <w:rsid w:val="00ED276B"/>
    <w:rsid w:val="00EE3A27"/>
    <w:rsid w:val="00EF0AA7"/>
    <w:rsid w:val="00F32968"/>
    <w:rsid w:val="00F73635"/>
    <w:rsid w:val="00F736DF"/>
    <w:rsid w:val="00FE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E511"/>
  <w15:chartTrackingRefBased/>
  <w15:docId w15:val="{EB32EC07-AF89-4EC2-AA43-9F5D30F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96"/>
    <w:rPr>
      <w:rFonts w:eastAsiaTheme="majorEastAsia" w:cstheme="majorBidi"/>
      <w:color w:val="272727" w:themeColor="text1" w:themeTint="D8"/>
    </w:rPr>
  </w:style>
  <w:style w:type="paragraph" w:styleId="Title">
    <w:name w:val="Title"/>
    <w:basedOn w:val="Normal"/>
    <w:next w:val="Normal"/>
    <w:link w:val="TitleChar"/>
    <w:uiPriority w:val="10"/>
    <w:qFormat/>
    <w:rsid w:val="007E1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796"/>
    <w:rPr>
      <w:i/>
      <w:iCs/>
      <w:color w:val="404040" w:themeColor="text1" w:themeTint="BF"/>
    </w:rPr>
  </w:style>
  <w:style w:type="paragraph" w:styleId="ListParagraph">
    <w:name w:val="List Paragraph"/>
    <w:basedOn w:val="Normal"/>
    <w:uiPriority w:val="34"/>
    <w:qFormat/>
    <w:rsid w:val="007E1796"/>
    <w:pPr>
      <w:ind w:left="720"/>
      <w:contextualSpacing/>
    </w:pPr>
  </w:style>
  <w:style w:type="character" w:styleId="IntenseEmphasis">
    <w:name w:val="Intense Emphasis"/>
    <w:basedOn w:val="DefaultParagraphFont"/>
    <w:uiPriority w:val="21"/>
    <w:qFormat/>
    <w:rsid w:val="007E1796"/>
    <w:rPr>
      <w:i/>
      <w:iCs/>
      <w:color w:val="0F4761" w:themeColor="accent1" w:themeShade="BF"/>
    </w:rPr>
  </w:style>
  <w:style w:type="paragraph" w:styleId="IntenseQuote">
    <w:name w:val="Intense Quote"/>
    <w:basedOn w:val="Normal"/>
    <w:next w:val="Normal"/>
    <w:link w:val="IntenseQuoteChar"/>
    <w:uiPriority w:val="30"/>
    <w:qFormat/>
    <w:rsid w:val="007E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96"/>
    <w:rPr>
      <w:i/>
      <w:iCs/>
      <w:color w:val="0F4761" w:themeColor="accent1" w:themeShade="BF"/>
    </w:rPr>
  </w:style>
  <w:style w:type="character" w:styleId="IntenseReference">
    <w:name w:val="Intense Reference"/>
    <w:basedOn w:val="DefaultParagraphFont"/>
    <w:uiPriority w:val="32"/>
    <w:qFormat/>
    <w:rsid w:val="007E1796"/>
    <w:rPr>
      <w:b/>
      <w:bCs/>
      <w:smallCaps/>
      <w:color w:val="0F4761" w:themeColor="accent1" w:themeShade="BF"/>
      <w:spacing w:val="5"/>
    </w:rPr>
  </w:style>
  <w:style w:type="character" w:styleId="Hyperlink">
    <w:name w:val="Hyperlink"/>
    <w:basedOn w:val="DefaultParagraphFont"/>
    <w:uiPriority w:val="99"/>
    <w:unhideWhenUsed/>
    <w:rsid w:val="001C14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teels@blcgroup.co.uk" TargetMode="External"/><Relationship Id="rId3" Type="http://schemas.openxmlformats.org/officeDocument/2006/relationships/styles" Target="styles.xml"/><Relationship Id="rId7" Type="http://schemas.openxmlformats.org/officeDocument/2006/relationships/hyperlink" Target="https://taaf.co.uk/workstreams/burnl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8FBA0-9668-4029-BCFF-86EDA7B2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1205</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Steels</dc:creator>
  <cp:keywords/>
  <dc:description/>
  <cp:lastModifiedBy>Charlotte Steels</cp:lastModifiedBy>
  <cp:revision>3</cp:revision>
  <cp:lastPrinted>2026-08-24T11:58:00Z</cp:lastPrinted>
  <dcterms:created xsi:type="dcterms:W3CDTF">2026-08-24T12:15:00Z</dcterms:created>
  <dcterms:modified xsi:type="dcterms:W3CDTF">2026-08-24T12:17:00Z</dcterms:modified>
</cp:coreProperties>
</file>